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11" w:rsidRDefault="00426E11" w:rsidP="00426E11">
      <w:pPr>
        <w:rPr>
          <w:rFonts w:ascii="Arial" w:hAnsi="Arial" w:cs="Arial"/>
          <w:color w:val="000000"/>
        </w:rPr>
      </w:pPr>
      <w:r>
        <w:rPr>
          <w:b/>
          <w:bCs/>
          <w:color w:val="1F497D"/>
        </w:rPr>
        <w:t xml:space="preserve">Appointment of new Commissioner for SARS -  </w:t>
      </w:r>
      <w:r>
        <w:rPr>
          <w:color w:val="1F497D"/>
        </w:rPr>
        <w:t>Mr Thomas (Tom) Swabihi Moyane has been appointed as the new Commissioner with effect from 27 September 2014 with acting head, Ivan Pillay, standing down.</w:t>
      </w:r>
    </w:p>
    <w:p w:rsidR="00F860E2" w:rsidRDefault="00F860E2"/>
    <w:sectPr w:rsidR="00F860E2" w:rsidSect="00F86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6E11"/>
    <w:rsid w:val="00426E11"/>
    <w:rsid w:val="00B43350"/>
    <w:rsid w:val="00F8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11"/>
    <w:pPr>
      <w:spacing w:after="0" w:line="240" w:lineRule="auto"/>
    </w:pPr>
    <w:rPr>
      <w:rFonts w:ascii="Calibri" w:hAnsi="Calibri" w:cs="Times New Roman"/>
      <w:color w:val="auto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crowell</dc:creator>
  <cp:lastModifiedBy>crowell</cp:lastModifiedBy>
  <cp:revision>1</cp:revision>
  <dcterms:created xsi:type="dcterms:W3CDTF">2014-09-29T12:36:00Z</dcterms:created>
  <dcterms:modified xsi:type="dcterms:W3CDTF">2014-09-29T12:39:00Z</dcterms:modified>
</cp:coreProperties>
</file>